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FD7F" w14:textId="31402B13" w:rsidR="00E17AB8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bookmarkStart w:id="0" w:name="_Hlk149599815"/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 w:rsidR="005144CA"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恢复入学资格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办理程序</w:t>
      </w:r>
    </w:p>
    <w:p w14:paraId="5567AC41" w14:textId="77777777" w:rsidR="00E17AB8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bookmarkStart w:id="1" w:name="_Hlk149599837"/>
      <w:bookmarkEnd w:id="0"/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bookmarkEnd w:id="1"/>
    <w:p w14:paraId="05481F85" w14:textId="77777777" w:rsidR="00E17AB8" w:rsidRDefault="00000000">
      <w:pPr>
        <w:tabs>
          <w:tab w:val="left" w:pos="2499"/>
        </w:tabs>
        <w:ind w:left="1019"/>
        <w:rPr>
          <w:rFonts w:ascii="Times New Roman"/>
          <w:spacing w:val="120"/>
          <w:sz w:val="20"/>
        </w:rPr>
      </w:pPr>
      <w:r>
        <w:rPr>
          <w:position w:val="1"/>
          <w:sz w:val="20"/>
        </w:rPr>
        <w:tab/>
      </w:r>
      <w:r>
        <w:rPr>
          <w:rFonts w:ascii="Times New Roman"/>
          <w:spacing w:val="120"/>
          <w:sz w:val="20"/>
        </w:rPr>
        <w:t xml:space="preserve"> </w:t>
      </w:r>
    </w:p>
    <w:p w14:paraId="3AEDE5FE" w14:textId="77777777" w:rsidR="00E17AB8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办理流程图</w:t>
      </w:r>
    </w:p>
    <w:p w14:paraId="539D0F59" w14:textId="77777777" w:rsidR="00E17AB8" w:rsidRDefault="00000000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4007A94" wp14:editId="016B7D93">
                <wp:simplePos x="0" y="0"/>
                <wp:positionH relativeFrom="column">
                  <wp:posOffset>-514350</wp:posOffset>
                </wp:positionH>
                <wp:positionV relativeFrom="paragraph">
                  <wp:posOffset>15240</wp:posOffset>
                </wp:positionV>
                <wp:extent cx="6777990" cy="4291965"/>
                <wp:effectExtent l="0" t="0" r="0" b="0"/>
                <wp:wrapSquare wrapText="bothSides"/>
                <wp:docPr id="3" name="画布 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7" name="圆角矩形 4"/>
                        <wps:cNvSpPr/>
                        <wps:spPr>
                          <a:xfrm>
                            <a:off x="470535" y="200025"/>
                            <a:ext cx="1362075" cy="62992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F4DD94" w14:textId="606B7EBD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填写</w:t>
                              </w:r>
                              <w:r w:rsidR="005144CA">
                                <w:rPr>
                                  <w:rFonts w:hint="eastAsia"/>
                                  <w:color w:val="000000" w:themeColor="text1"/>
                                </w:rPr>
                                <w:t>恢复入学资格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申请表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菱形 1"/>
                        <wps:cNvSpPr/>
                        <wps:spPr>
                          <a:xfrm>
                            <a:off x="518160" y="1288415"/>
                            <a:ext cx="1247775" cy="942975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13B861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学院审批</w:t>
                              </w:r>
                            </w:p>
                            <w:p w14:paraId="52951AA2" w14:textId="77777777" w:rsidR="00E17AB8" w:rsidRDefault="00E17AB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9" name="肘形连接符 2"/>
                        <wps:cNvCnPr>
                          <a:endCxn id="4" idx="3"/>
                        </wps:cNvCnPr>
                        <wps:spPr>
                          <a:xfrm flipV="1">
                            <a:off x="1765935" y="514985"/>
                            <a:ext cx="66675" cy="1245235"/>
                          </a:xfrm>
                          <a:prstGeom prst="bentConnector3">
                            <a:avLst>
                              <a:gd name="adj1" fmla="val 457143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直接箭头连接符 6"/>
                        <wps:cNvCnPr>
                          <a:stCxn id="4" idx="2"/>
                        </wps:cNvCnPr>
                        <wps:spPr>
                          <a:xfrm>
                            <a:off x="1151890" y="829945"/>
                            <a:ext cx="4445" cy="49911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矩形 9"/>
                        <wps:cNvSpPr/>
                        <wps:spPr>
                          <a:xfrm>
                            <a:off x="2032635" y="888365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098EB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菱形 12"/>
                        <wps:cNvSpPr/>
                        <wps:spPr>
                          <a:xfrm>
                            <a:off x="256540" y="2665730"/>
                            <a:ext cx="1761490" cy="1343660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624F41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教务处审批（学籍与信息科）</w:t>
                              </w:r>
                            </w:p>
                            <w:p w14:paraId="2F872C08" w14:textId="77777777" w:rsidR="00E17AB8" w:rsidRDefault="00E17AB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接箭头连接符 14"/>
                        <wps:cNvCnPr/>
                        <wps:spPr>
                          <a:xfrm>
                            <a:off x="1142365" y="2231390"/>
                            <a:ext cx="13970" cy="4851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矩形 15"/>
                        <wps:cNvSpPr/>
                        <wps:spPr>
                          <a:xfrm>
                            <a:off x="1189355" y="2294255"/>
                            <a:ext cx="36957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E5B657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矩形 16"/>
                        <wps:cNvSpPr/>
                        <wps:spPr>
                          <a:xfrm>
                            <a:off x="2413635" y="2999105"/>
                            <a:ext cx="113347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2A1389" w14:textId="1EFBB8C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 w:rsidR="005144CA">
                                <w:rPr>
                                  <w:rFonts w:hint="eastAsia"/>
                                  <w:color w:val="000000" w:themeColor="text1"/>
                                </w:rPr>
                                <w:t>恢复</w:t>
                              </w:r>
                              <w:proofErr w:type="gramEnd"/>
                              <w:r w:rsidR="005144CA">
                                <w:rPr>
                                  <w:rFonts w:hint="eastAsia"/>
                                  <w:color w:val="000000" w:themeColor="text1"/>
                                </w:rPr>
                                <w:t>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通知单</w:t>
                              </w:r>
                            </w:p>
                            <w:p w14:paraId="633C4024" w14:textId="287A0BD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</w:t>
                              </w:r>
                              <w:r w:rsidR="0076503E"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复学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手续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矩形 17"/>
                        <wps:cNvSpPr/>
                        <wps:spPr>
                          <a:xfrm>
                            <a:off x="3855720" y="2999740"/>
                            <a:ext cx="1096645" cy="6858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3FDB6" w14:textId="426A847A" w:rsidR="00E17AB8" w:rsidRDefault="005144CA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领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恢复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入学资格</w:t>
                              </w:r>
                              <w:r w:rsidR="0076503E"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证明书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矩形 18"/>
                        <wps:cNvSpPr/>
                        <wps:spPr>
                          <a:xfrm>
                            <a:off x="5303520" y="3900170"/>
                            <a:ext cx="1076960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43495C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办理完结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直接箭头连接符 19"/>
                        <wps:cNvCnPr/>
                        <wps:spPr>
                          <a:xfrm flipV="1">
                            <a:off x="1975485" y="3342640"/>
                            <a:ext cx="438150" cy="25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箭头连接符 21"/>
                        <wps:cNvCnPr>
                          <a:endCxn id="2" idx="1"/>
                        </wps:cNvCnPr>
                        <wps:spPr>
                          <a:xfrm flipV="1">
                            <a:off x="4952365" y="3323590"/>
                            <a:ext cx="342265" cy="1905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矩形 22"/>
                        <wps:cNvSpPr/>
                        <wps:spPr>
                          <a:xfrm>
                            <a:off x="1856105" y="2970530"/>
                            <a:ext cx="55054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980E1B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肘形连接符 24"/>
                        <wps:cNvCnPr>
                          <a:stCxn id="62" idx="1"/>
                          <a:endCxn id="58" idx="1"/>
                        </wps:cNvCnPr>
                        <wps:spPr>
                          <a:xfrm rot="10800000" flipH="1">
                            <a:off x="256540" y="1760220"/>
                            <a:ext cx="261620" cy="1577340"/>
                          </a:xfrm>
                          <a:prstGeom prst="bentConnector3">
                            <a:avLst>
                              <a:gd name="adj1" fmla="val -91019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矩形 9"/>
                        <wps:cNvSpPr/>
                        <wps:spPr>
                          <a:xfrm>
                            <a:off x="38100" y="2303780"/>
                            <a:ext cx="369570" cy="73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B92044" w14:textId="7777777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箭头连接符 74"/>
                        <wps:cNvCnPr>
                          <a:stCxn id="65" idx="3"/>
                          <a:endCxn id="66" idx="1"/>
                        </wps:cNvCnPr>
                        <wps:spPr>
                          <a:xfrm>
                            <a:off x="3547110" y="3342640"/>
                            <a:ext cx="30861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矩形 18"/>
                        <wps:cNvSpPr/>
                        <wps:spPr>
                          <a:xfrm>
                            <a:off x="5294630" y="2980055"/>
                            <a:ext cx="1085215" cy="68643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86CFBE" w14:textId="53CCEAB7" w:rsidR="00E17AB8" w:rsidRDefault="00000000">
                              <w:pPr>
                                <w:jc w:val="center"/>
                                <w:rPr>
                                  <w:color w:val="000000" w:themeColor="text1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交回</w:t>
                              </w:r>
                              <w:r w:rsidR="005144CA">
                                <w:rPr>
                                  <w:rFonts w:hint="eastAsia"/>
                                  <w:color w:val="000000" w:themeColor="text1"/>
                                </w:rPr>
                                <w:t>恢复入学资格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  <w:spacing w:val="-6"/>
                                </w:rPr>
                                <w:t>通知单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直接箭头连接符 4"/>
                        <wps:cNvCnPr>
                          <a:stCxn id="2" idx="2"/>
                        </wps:cNvCnPr>
                        <wps:spPr>
                          <a:xfrm flipH="1">
                            <a:off x="5833110" y="3666490"/>
                            <a:ext cx="4445" cy="2406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64007A94" id="画布 3" o:spid="_x0000_s1026" editas="canvas" style="position:absolute;margin-left:-40.5pt;margin-top:1.2pt;width:533.7pt;height:337.95pt;z-index:251658240" coordsize="67779,4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779;height:42919;visibility:visible;mso-wrap-style:square">
                  <v:fill o:detectmouseclick="t"/>
                  <v:path o:connecttype="none"/>
                </v:shape>
                <v:roundrect id="圆角矩形 4" o:spid="_x0000_s1028" style="position:absolute;left:4705;top:2000;width:13621;height:62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" filled="f" strokecolor="#1f4d78 [1604]" strokeweight="1pt">
                  <v:stroke joinstyle="miter"/>
                  <v:textbox>
                    <w:txbxContent>
                      <w:p w14:paraId="10F4DD94" w14:textId="606B7EBD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填写</w:t>
                        </w:r>
                        <w:r w:rsidR="005144CA">
                          <w:rPr>
                            <w:rFonts w:hint="eastAsia"/>
                            <w:color w:val="000000" w:themeColor="text1"/>
                          </w:rPr>
                          <w:t>恢复入学资格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申请表</w:t>
                        </w:r>
                      </w:p>
                    </w:txbxContent>
                  </v:textbox>
                </v:round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1" o:spid="_x0000_s1029" type="#_x0000_t4" style="position:absolute;left:5181;top:12884;width:12478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" filled="f" strokecolor="#1f4d78 [1604]" strokeweight="1pt">
                  <v:textbox>
                    <w:txbxContent>
                      <w:p w14:paraId="1F13B861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学院审批</w:t>
                        </w:r>
                      </w:p>
                      <w:p w14:paraId="52951AA2" w14:textId="77777777" w:rsidR="00E17AB8" w:rsidRDefault="00E17AB8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2" o:spid="_x0000_s1030" type="#_x0000_t34" style="position:absolute;left:17659;top:5149;width:667;height:1245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" adj="98743" strokecolor="#5b9bd5 [3204]" strokeweight="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6" o:spid="_x0000_s1031" type="#_x0000_t32" style="position:absolute;left:11518;top:8299;width:45;height:49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" strokecolor="#5b9bd5 [3204]" strokeweight=".5pt">
                  <v:stroke endarrow="open" joinstyle="miter"/>
                </v:shape>
                <v:rect id="矩形 9" o:spid="_x0000_s1032" style="position:absolute;left:20326;top:8883;width:3696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" filled="f" stroked="f" strokeweight="1pt">
                  <v:textbox>
                    <w:txbxContent>
                      <w:p w14:paraId="4C7098EB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菱形 12" o:spid="_x0000_s1033" type="#_x0000_t4" style="position:absolute;left:2565;top:26657;width:17615;height:13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" filled="f" strokecolor="#1f4d78 [1604]" strokeweight="1pt">
                  <v:textbox>
                    <w:txbxContent>
                      <w:p w14:paraId="2D624F41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教务处审批（学籍与信息科）</w:t>
                        </w:r>
                      </w:p>
                      <w:p w14:paraId="2F872C08" w14:textId="77777777" w:rsidR="00E17AB8" w:rsidRDefault="00E17AB8">
                        <w:pPr>
                          <w:jc w:val="center"/>
                        </w:pPr>
                      </w:p>
                    </w:txbxContent>
                  </v:textbox>
                </v:shape>
                <v:shape id="直接箭头连接符 14" o:spid="_x0000_s1034" type="#_x0000_t32" style="position:absolute;left:11423;top:22313;width:140;height:48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" strokecolor="#5b9bd5 [3204]" strokeweight=".5pt">
                  <v:stroke endarrow="open" joinstyle="miter"/>
                </v:shape>
                <v:rect id="矩形 15" o:spid="_x0000_s1035" style="position:absolute;left:11893;top:22942;width:369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" filled="f" stroked="f" strokeweight="1pt">
                  <v:textbox>
                    <w:txbxContent>
                      <w:p w14:paraId="75E5B657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rect id="矩形 16" o:spid="_x0000_s1036" style="position:absolute;left:24136;top:29991;width:11335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" filled="f" strokecolor="#1f4d78 [1604]" strokeweight="1pt">
                  <v:textbox>
                    <w:txbxContent>
                      <w:p w14:paraId="422A1389" w14:textId="1EFBB8C7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 w:rsidR="005144CA">
                          <w:rPr>
                            <w:rFonts w:hint="eastAsia"/>
                            <w:color w:val="000000" w:themeColor="text1"/>
                          </w:rPr>
                          <w:t>恢复</w:t>
                        </w:r>
                        <w:proofErr w:type="gramEnd"/>
                        <w:r w:rsidR="005144CA">
                          <w:rPr>
                            <w:rFonts w:hint="eastAsia"/>
                            <w:color w:val="000000" w:themeColor="text1"/>
                          </w:rPr>
                          <w:t>入学资格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通知单</w:t>
                        </w:r>
                      </w:p>
                      <w:p w14:paraId="633C4024" w14:textId="287A0BD7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</w:t>
                        </w:r>
                        <w:r w:rsidR="0076503E"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复学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手续</w:t>
                        </w:r>
                      </w:p>
                    </w:txbxContent>
                  </v:textbox>
                </v:rect>
                <v:rect id="矩形 17" o:spid="_x0000_s1037" style="position:absolute;left:38557;top:29997;width:10966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Z3RxQAAANs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" filled="f" strokecolor="#1f4d78 [1604]" strokeweight="1pt">
                  <v:textbox>
                    <w:txbxContent>
                      <w:p w14:paraId="4D13FDB6" w14:textId="426A847A" w:rsidR="00E17AB8" w:rsidRDefault="005144CA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领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>恢复</w:t>
                        </w:r>
                        <w:proofErr w:type="gramEnd"/>
                        <w:r>
                          <w:rPr>
                            <w:rFonts w:hint="eastAsia"/>
                            <w:color w:val="000000" w:themeColor="text1"/>
                          </w:rPr>
                          <w:t>入学资格</w:t>
                        </w:r>
                        <w:r w:rsidR="0076503E"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证明书</w:t>
                        </w:r>
                      </w:p>
                    </w:txbxContent>
                  </v:textbox>
                </v:rect>
                <v:rect id="矩形 18" o:spid="_x0000_s1038" style="position:absolute;left:53035;top:39001;width:10769;height:2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" filled="f" strokecolor="#1f4d78 [1604]" strokeweight="1pt">
                  <v:textbox>
                    <w:txbxContent>
                      <w:p w14:paraId="7A43495C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办理完结</w:t>
                        </w:r>
                      </w:p>
                    </w:txbxContent>
                  </v:textbox>
                </v:rect>
                <v:shape id="直接箭头连接符 19" o:spid="_x0000_s1039" type="#_x0000_t32" style="position:absolute;left:19754;top:33426;width:4382;height: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" strokecolor="#5b9bd5 [3204]" strokeweight=".5pt">
                  <v:stroke endarrow="open" joinstyle="miter"/>
                </v:shape>
                <v:shape id="直接箭头连接符 21" o:spid="_x0000_s1040" type="#_x0000_t32" style="position:absolute;left:49523;top:33235;width:3423;height:1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" strokecolor="#5b9bd5 [3204]" strokeweight=".5pt">
                  <v:stroke endarrow="open" joinstyle="miter"/>
                </v:shape>
                <v:rect id="矩形 22" o:spid="_x0000_s1041" style="position:absolute;left:18561;top:29705;width:5505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" filled="f" stroked="f" strokeweight="1pt">
                  <v:textbox>
                    <w:txbxContent>
                      <w:p w14:paraId="0C980E1B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通过</w:t>
                        </w:r>
                      </w:p>
                    </w:txbxContent>
                  </v:textbox>
                </v:rect>
                <v:shape id="肘形连接符 24" o:spid="_x0000_s1042" type="#_x0000_t34" style="position:absolute;left:2565;top:17602;width:2616;height:15773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" adj="-19660" strokecolor="#5b9bd5 [3204]" strokeweight=".5pt">
                  <v:stroke endarrow="open"/>
                </v:shape>
                <v:rect id="矩形 9" o:spid="_x0000_s1043" style="position:absolute;left:381;top:23037;width:3695;height:7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" filled="f" stroked="f" strokeweight="1pt">
                  <v:textbox>
                    <w:txbxContent>
                      <w:p w14:paraId="03B92044" w14:textId="77777777" w:rsidR="00E17AB8" w:rsidRDefault="0000000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不通过</w:t>
                        </w:r>
                      </w:p>
                    </w:txbxContent>
                  </v:textbox>
                </v:rect>
                <v:shape id="直接箭头连接符 74" o:spid="_x0000_s1044" type="#_x0000_t32" style="position:absolute;left:35471;top:33426;width:30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" strokecolor="#5b9bd5 [3204]" strokeweight=".5pt">
                  <v:stroke endarrow="open" joinstyle="miter"/>
                </v:shape>
                <v:rect id="矩形 18" o:spid="_x0000_s1045" style="position:absolute;left:52946;top:29800;width:10852;height:6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4d78 [1604]" strokeweight="1pt">
                  <v:textbox>
                    <w:txbxContent>
                      <w:p w14:paraId="5386CFBE" w14:textId="53CCEAB7" w:rsidR="00E17AB8" w:rsidRDefault="00000000">
                        <w:pPr>
                          <w:jc w:val="center"/>
                          <w:rPr>
                            <w:color w:val="000000" w:themeColor="text1"/>
                            <w:spacing w:val="-6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交回</w:t>
                        </w:r>
                        <w:r w:rsidR="005144CA">
                          <w:rPr>
                            <w:rFonts w:hint="eastAsia"/>
                            <w:color w:val="000000" w:themeColor="text1"/>
                          </w:rPr>
                          <w:t>恢复入学资格</w:t>
                        </w:r>
                        <w:r>
                          <w:rPr>
                            <w:rFonts w:hint="eastAsia"/>
                            <w:color w:val="000000" w:themeColor="text1"/>
                            <w:spacing w:val="-6"/>
                          </w:rPr>
                          <w:t>通知单</w:t>
                        </w:r>
                      </w:p>
                    </w:txbxContent>
                  </v:textbox>
                </v:rect>
                <v:shape id="直接箭头连接符 4" o:spid="_x0000_s1046" type="#_x0000_t32" style="position:absolute;left:58331;top:36664;width:44;height:240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" strokecolor="#5b9bd5 [3204]" strokeweight=".5pt">
                  <v:stroke endarrow="open" joinstyle="miter"/>
                </v:shape>
                <w10:wrap type="square"/>
              </v:group>
            </w:pict>
          </mc:Fallback>
        </mc:AlternateContent>
      </w:r>
    </w:p>
    <w:p w14:paraId="4B62AD83" w14:textId="77777777" w:rsidR="00E17AB8" w:rsidRDefault="00E17AB8">
      <w:pPr>
        <w:pStyle w:val="a3"/>
        <w:rPr>
          <w:sz w:val="20"/>
        </w:rPr>
      </w:pPr>
    </w:p>
    <w:p w14:paraId="23A74ED0" w14:textId="77777777" w:rsidR="00E17AB8" w:rsidRDefault="00E17AB8">
      <w:pPr>
        <w:pStyle w:val="a3"/>
        <w:rPr>
          <w:sz w:val="20"/>
        </w:rPr>
      </w:pPr>
    </w:p>
    <w:p w14:paraId="64873B55" w14:textId="77777777" w:rsidR="00E17AB8" w:rsidRDefault="00000000">
      <w:pPr>
        <w:pStyle w:val="a3"/>
        <w:numPr>
          <w:ilvl w:val="0"/>
          <w:numId w:val="1"/>
        </w:numPr>
        <w:spacing w:before="6"/>
        <w:rPr>
          <w:b/>
          <w:bCs/>
        </w:rPr>
      </w:pPr>
      <w:r>
        <w:rPr>
          <w:rFonts w:hint="eastAsia"/>
          <w:b/>
          <w:bCs/>
        </w:rPr>
        <w:t>办理审批手续</w:t>
      </w:r>
    </w:p>
    <w:p w14:paraId="32FC0771" w14:textId="11879BC6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bookmarkStart w:id="2" w:name="一、办理审批手续"/>
      <w:bookmarkEnd w:id="2"/>
      <w:proofErr w:type="gramStart"/>
      <w:r>
        <w:rPr>
          <w:rFonts w:hint="eastAsia"/>
          <w:spacing w:val="-6"/>
          <w:szCs w:val="22"/>
        </w:rPr>
        <w:t>教务处官网下载</w:t>
      </w:r>
      <w:proofErr w:type="gramEnd"/>
      <w:r>
        <w:rPr>
          <w:rFonts w:hint="eastAsia"/>
          <w:spacing w:val="-6"/>
          <w:szCs w:val="22"/>
        </w:rPr>
        <w:t>或到学院教务办领取《西南林业大学学生</w:t>
      </w:r>
      <w:r w:rsidR="005144CA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申请表》。</w:t>
      </w:r>
    </w:p>
    <w:p w14:paraId="09B6528B" w14:textId="2D9D5BC5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如实填写</w:t>
      </w:r>
      <w:r w:rsidR="005144CA">
        <w:rPr>
          <w:rFonts w:hint="eastAsia"/>
          <w:spacing w:val="-6"/>
          <w:szCs w:val="22"/>
        </w:rPr>
        <w:t>恢复入学资格</w:t>
      </w:r>
      <w:r w:rsidR="009A628A">
        <w:rPr>
          <w:rFonts w:hint="eastAsia"/>
          <w:spacing w:val="-6"/>
          <w:szCs w:val="22"/>
        </w:rPr>
        <w:t>理</w:t>
      </w:r>
      <w:r w:rsidR="00A42E9E">
        <w:rPr>
          <w:rFonts w:hint="eastAsia"/>
          <w:spacing w:val="-6"/>
          <w:szCs w:val="22"/>
        </w:rPr>
        <w:t>由</w:t>
      </w:r>
      <w:r w:rsidR="009A628A">
        <w:rPr>
          <w:rFonts w:hint="eastAsia"/>
          <w:spacing w:val="-6"/>
          <w:szCs w:val="22"/>
        </w:rPr>
        <w:t>，</w:t>
      </w:r>
      <w:r>
        <w:rPr>
          <w:rFonts w:hint="eastAsia"/>
          <w:spacing w:val="-6"/>
          <w:szCs w:val="22"/>
        </w:rPr>
        <w:t>并附相关证明（如</w:t>
      </w:r>
      <w:r w:rsidR="009A628A">
        <w:rPr>
          <w:rFonts w:hint="eastAsia"/>
          <w:spacing w:val="-6"/>
          <w:szCs w:val="22"/>
        </w:rPr>
        <w:t>因病休学</w:t>
      </w:r>
      <w:r w:rsidR="00A42E9E">
        <w:rPr>
          <w:rFonts w:hint="eastAsia"/>
          <w:spacing w:val="-6"/>
          <w:szCs w:val="22"/>
        </w:rPr>
        <w:t>后</w:t>
      </w:r>
      <w:r w:rsidR="005144CA">
        <w:rPr>
          <w:rFonts w:hint="eastAsia"/>
          <w:spacing w:val="-6"/>
          <w:szCs w:val="22"/>
        </w:rPr>
        <w:t>恢复入学资格</w:t>
      </w:r>
      <w:r w:rsidR="009A628A">
        <w:rPr>
          <w:rFonts w:hint="eastAsia"/>
          <w:spacing w:val="-6"/>
          <w:szCs w:val="22"/>
        </w:rPr>
        <w:t>的需要</w:t>
      </w:r>
      <w:r>
        <w:rPr>
          <w:rFonts w:hint="eastAsia"/>
          <w:spacing w:val="-6"/>
          <w:szCs w:val="22"/>
        </w:rPr>
        <w:t>医院证明等）。</w:t>
      </w:r>
    </w:p>
    <w:p w14:paraId="328965D4" w14:textId="77777777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学生所属学院分管领导签署意见，并加盖学院公章。</w:t>
      </w:r>
    </w:p>
    <w:p w14:paraId="5C144CDB" w14:textId="0D00C4B4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lastRenderedPageBreak/>
        <w:t>因病</w:t>
      </w:r>
      <w:r w:rsidR="00E55BF5">
        <w:rPr>
          <w:rFonts w:hint="eastAsia"/>
          <w:spacing w:val="-6"/>
          <w:szCs w:val="22"/>
        </w:rPr>
        <w:t>保留</w:t>
      </w:r>
      <w:proofErr w:type="gramStart"/>
      <w:r w:rsidR="00E55BF5">
        <w:rPr>
          <w:rFonts w:hint="eastAsia"/>
          <w:spacing w:val="-6"/>
          <w:szCs w:val="22"/>
        </w:rPr>
        <w:t>入资格</w:t>
      </w:r>
      <w:proofErr w:type="gramEnd"/>
      <w:r w:rsidR="00E55BF5">
        <w:rPr>
          <w:rFonts w:hint="eastAsia"/>
          <w:spacing w:val="-6"/>
          <w:szCs w:val="22"/>
        </w:rPr>
        <w:t>后申请恢复入学的</w:t>
      </w:r>
      <w:r>
        <w:rPr>
          <w:rFonts w:hint="eastAsia"/>
          <w:spacing w:val="-6"/>
          <w:szCs w:val="22"/>
        </w:rPr>
        <w:t>须由</w:t>
      </w:r>
      <w:r w:rsidR="00F175DF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校医院签署意见，不是因病休学（保留学籍）的不用</w:t>
      </w:r>
      <w:r w:rsidR="00F175DF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校医院签署意见。</w:t>
      </w:r>
    </w:p>
    <w:p w14:paraId="16AB6E9B" w14:textId="70753530" w:rsidR="00E55BF5" w:rsidRPr="00E55BF5" w:rsidRDefault="00E55BF5" w:rsidP="00E55BF5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 w:rsidRPr="00E55BF5">
        <w:rPr>
          <w:rFonts w:hint="eastAsia"/>
          <w:spacing w:val="-6"/>
          <w:szCs w:val="22"/>
        </w:rPr>
        <w:t>因参军入伍</w:t>
      </w:r>
      <w:r>
        <w:rPr>
          <w:rFonts w:hint="eastAsia"/>
          <w:spacing w:val="-6"/>
          <w:szCs w:val="22"/>
        </w:rPr>
        <w:t>保留</w:t>
      </w:r>
      <w:proofErr w:type="gramStart"/>
      <w:r>
        <w:rPr>
          <w:rFonts w:hint="eastAsia"/>
          <w:spacing w:val="-6"/>
          <w:szCs w:val="22"/>
        </w:rPr>
        <w:t>入资格</w:t>
      </w:r>
      <w:proofErr w:type="gramEnd"/>
      <w:r>
        <w:rPr>
          <w:rFonts w:hint="eastAsia"/>
          <w:spacing w:val="-6"/>
          <w:szCs w:val="22"/>
        </w:rPr>
        <w:t>后申请恢复入学</w:t>
      </w:r>
      <w:r w:rsidRPr="00E55BF5">
        <w:rPr>
          <w:rFonts w:hint="eastAsia"/>
          <w:spacing w:val="-6"/>
          <w:szCs w:val="22"/>
        </w:rPr>
        <w:t>的须由学生处（学生工作部、武装部）国防教育科（军事理论教研室）签署意见，不是因参军入伍休学（保留学籍）的不用学生处（学生工作部、武装部）国防教育科（军事理论教研室）签署意见</w:t>
      </w:r>
      <w:r>
        <w:rPr>
          <w:rFonts w:hint="eastAsia"/>
          <w:spacing w:val="-6"/>
          <w:szCs w:val="22"/>
        </w:rPr>
        <w:t>。</w:t>
      </w:r>
    </w:p>
    <w:p w14:paraId="41206332" w14:textId="616CF3CA" w:rsidR="00E17AB8" w:rsidRDefault="00000000">
      <w:pPr>
        <w:pStyle w:val="a3"/>
        <w:numPr>
          <w:ilvl w:val="0"/>
          <w:numId w:val="2"/>
        </w:numPr>
        <w:spacing w:before="6"/>
        <w:rPr>
          <w:spacing w:val="-6"/>
          <w:szCs w:val="22"/>
        </w:rPr>
      </w:pPr>
      <w:r>
        <w:rPr>
          <w:rFonts w:hint="eastAsia"/>
          <w:spacing w:val="-6"/>
          <w:szCs w:val="22"/>
        </w:rPr>
        <w:t>因病</w:t>
      </w:r>
      <w:r w:rsidR="00AC63C1">
        <w:rPr>
          <w:rFonts w:hint="eastAsia"/>
          <w:spacing w:val="-6"/>
          <w:szCs w:val="22"/>
        </w:rPr>
        <w:t>保留</w:t>
      </w:r>
      <w:proofErr w:type="gramStart"/>
      <w:r w:rsidR="00AC63C1">
        <w:rPr>
          <w:rFonts w:hint="eastAsia"/>
          <w:spacing w:val="-6"/>
          <w:szCs w:val="22"/>
        </w:rPr>
        <w:t>入资格</w:t>
      </w:r>
      <w:proofErr w:type="gramEnd"/>
      <w:r>
        <w:rPr>
          <w:rFonts w:hint="eastAsia"/>
          <w:spacing w:val="-6"/>
          <w:szCs w:val="22"/>
        </w:rPr>
        <w:t>者，申请</w:t>
      </w:r>
      <w:r w:rsidR="005144CA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时必须附二级甲等以上医院诊断书，并经</w:t>
      </w:r>
      <w:r w:rsidR="00F175DF">
        <w:rPr>
          <w:rFonts w:hint="eastAsia"/>
          <w:spacing w:val="-6"/>
          <w:szCs w:val="22"/>
        </w:rPr>
        <w:t>云南西南林业大学后勤服务有限公司</w:t>
      </w:r>
      <w:r>
        <w:rPr>
          <w:rFonts w:hint="eastAsia"/>
          <w:spacing w:val="-6"/>
          <w:szCs w:val="22"/>
        </w:rPr>
        <w:t>校医院复查合格签字认可后，方可</w:t>
      </w:r>
      <w:r w:rsidR="005144CA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。</w:t>
      </w:r>
    </w:p>
    <w:p w14:paraId="128A5AC5" w14:textId="281E374B" w:rsidR="00E17AB8" w:rsidRDefault="00000000">
      <w:pPr>
        <w:pStyle w:val="a3"/>
        <w:numPr>
          <w:ilvl w:val="0"/>
          <w:numId w:val="2"/>
        </w:numPr>
        <w:spacing w:before="6"/>
        <w:rPr>
          <w:b/>
          <w:bCs/>
        </w:rPr>
      </w:pPr>
      <w:r>
        <w:rPr>
          <w:rFonts w:hint="eastAsia"/>
          <w:spacing w:val="-6"/>
          <w:szCs w:val="22"/>
        </w:rPr>
        <w:t>领取“西南林业大学学生</w:t>
      </w:r>
      <w:r w:rsidR="005144CA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通知单”。</w:t>
      </w:r>
    </w:p>
    <w:p w14:paraId="60C8F6BB" w14:textId="5A166FA0" w:rsidR="00E17AB8" w:rsidRDefault="00000000">
      <w:pPr>
        <w:pStyle w:val="a3"/>
        <w:spacing w:before="6"/>
        <w:rPr>
          <w:b/>
          <w:bCs/>
        </w:rPr>
      </w:pPr>
      <w:r>
        <w:rPr>
          <w:rFonts w:hint="eastAsia"/>
          <w:b/>
          <w:bCs/>
        </w:rPr>
        <w:t>三、办理</w:t>
      </w:r>
      <w:r w:rsidR="005144CA">
        <w:rPr>
          <w:rFonts w:hint="eastAsia"/>
          <w:b/>
          <w:bCs/>
        </w:rPr>
        <w:t>恢复入学资格</w:t>
      </w:r>
      <w:r>
        <w:rPr>
          <w:rFonts w:hint="eastAsia"/>
          <w:b/>
          <w:bCs/>
        </w:rPr>
        <w:t>手续</w:t>
      </w:r>
    </w:p>
    <w:p w14:paraId="18AE427F" w14:textId="0C7FF761" w:rsidR="00E17AB8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3" w:name="二、办理休学手续"/>
      <w:bookmarkEnd w:id="3"/>
      <w:r>
        <w:rPr>
          <w:rFonts w:hint="eastAsia"/>
          <w:spacing w:val="-6"/>
          <w:szCs w:val="22"/>
        </w:rPr>
        <w:t>根据“</w:t>
      </w:r>
      <w:r w:rsidR="009A628A">
        <w:rPr>
          <w:rFonts w:hint="eastAsia"/>
          <w:spacing w:val="-6"/>
          <w:szCs w:val="22"/>
        </w:rPr>
        <w:t>西南林业大学学生</w:t>
      </w:r>
      <w:r w:rsidR="005144CA">
        <w:rPr>
          <w:rFonts w:hint="eastAsia"/>
          <w:spacing w:val="-6"/>
          <w:szCs w:val="22"/>
        </w:rPr>
        <w:t>恢复入学资格</w:t>
      </w:r>
      <w:r w:rsidR="009A628A">
        <w:rPr>
          <w:rFonts w:hint="eastAsia"/>
          <w:spacing w:val="-6"/>
          <w:szCs w:val="22"/>
        </w:rPr>
        <w:t>通知单</w:t>
      </w:r>
      <w:r>
        <w:rPr>
          <w:rFonts w:hint="eastAsia"/>
          <w:spacing w:val="-6"/>
          <w:szCs w:val="22"/>
        </w:rPr>
        <w:t>”到相关部门办理手续。</w:t>
      </w:r>
    </w:p>
    <w:p w14:paraId="7039BE74" w14:textId="11C61949" w:rsidR="00E17AB8" w:rsidRDefault="00000000">
      <w:pPr>
        <w:pStyle w:val="a3"/>
        <w:spacing w:before="6"/>
        <w:rPr>
          <w:sz w:val="18"/>
        </w:rPr>
      </w:pPr>
      <w:r>
        <w:rPr>
          <w:rFonts w:hint="eastAsia"/>
          <w:b/>
          <w:bCs/>
        </w:rPr>
        <w:t>四、领取</w:t>
      </w:r>
      <w:r w:rsidR="005144CA">
        <w:rPr>
          <w:rFonts w:hint="eastAsia"/>
          <w:b/>
          <w:bCs/>
        </w:rPr>
        <w:t>恢复入学资格</w:t>
      </w:r>
      <w:r>
        <w:rPr>
          <w:rFonts w:hint="eastAsia"/>
          <w:b/>
          <w:bCs/>
        </w:rPr>
        <w:t>证明</w:t>
      </w:r>
    </w:p>
    <w:p w14:paraId="724C4A72" w14:textId="6D574A62" w:rsidR="00E17AB8" w:rsidRDefault="00000000">
      <w:pPr>
        <w:pStyle w:val="a3"/>
        <w:spacing w:before="6"/>
        <w:ind w:firstLineChars="200" w:firstLine="536"/>
        <w:rPr>
          <w:spacing w:val="-6"/>
          <w:szCs w:val="22"/>
        </w:rPr>
      </w:pPr>
      <w:bookmarkStart w:id="4" w:name="三、领取休学_(保留学籍)_证明"/>
      <w:bookmarkEnd w:id="4"/>
      <w:r>
        <w:rPr>
          <w:rFonts w:hint="eastAsia"/>
          <w:spacing w:val="-6"/>
          <w:szCs w:val="22"/>
        </w:rPr>
        <w:t>将各部门签完字的“</w:t>
      </w:r>
      <w:r w:rsidR="00A42E9E">
        <w:rPr>
          <w:rFonts w:hint="eastAsia"/>
          <w:spacing w:val="-6"/>
          <w:szCs w:val="22"/>
        </w:rPr>
        <w:t>西南林业大学学生</w:t>
      </w:r>
      <w:r w:rsidR="005144CA">
        <w:rPr>
          <w:rFonts w:hint="eastAsia"/>
          <w:spacing w:val="-6"/>
          <w:szCs w:val="22"/>
        </w:rPr>
        <w:t>恢复入学资格</w:t>
      </w:r>
      <w:r w:rsidR="00A42E9E">
        <w:rPr>
          <w:rFonts w:hint="eastAsia"/>
          <w:spacing w:val="-6"/>
          <w:szCs w:val="22"/>
        </w:rPr>
        <w:t>通知单</w:t>
      </w:r>
      <w:r>
        <w:rPr>
          <w:rFonts w:hint="eastAsia"/>
          <w:spacing w:val="-6"/>
          <w:szCs w:val="22"/>
        </w:rPr>
        <w:t>”交回教务处学籍与信息科。自行保留“西南林业大学学生</w:t>
      </w:r>
      <w:r w:rsidR="005144CA">
        <w:rPr>
          <w:rFonts w:hint="eastAsia"/>
          <w:spacing w:val="-6"/>
          <w:szCs w:val="22"/>
        </w:rPr>
        <w:t>恢复入学资格</w:t>
      </w:r>
      <w:r>
        <w:rPr>
          <w:rFonts w:hint="eastAsia"/>
          <w:spacing w:val="-6"/>
          <w:szCs w:val="22"/>
        </w:rPr>
        <w:t>证明书”一份。</w:t>
      </w:r>
    </w:p>
    <w:p w14:paraId="73D0DD3D" w14:textId="7C3ED705" w:rsidR="00E17AB8" w:rsidRPr="00A42E9E" w:rsidRDefault="00E17AB8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2EC467AB" w14:textId="77777777" w:rsidR="00E17AB8" w:rsidRDefault="00E17AB8">
      <w:pPr>
        <w:pStyle w:val="a3"/>
        <w:spacing w:before="6"/>
        <w:ind w:firstLineChars="200" w:firstLine="536"/>
        <w:rPr>
          <w:spacing w:val="-6"/>
          <w:szCs w:val="22"/>
        </w:rPr>
      </w:pPr>
    </w:p>
    <w:p w14:paraId="3FC9E45C" w14:textId="77777777" w:rsidR="00E17AB8" w:rsidRDefault="00000000">
      <w:pPr>
        <w:wordWrap w:val="0"/>
        <w:spacing w:line="360" w:lineRule="auto"/>
        <w:ind w:right="320"/>
        <w:jc w:val="right"/>
        <w:rPr>
          <w:sz w:val="25"/>
        </w:rPr>
      </w:pPr>
      <w:r>
        <w:rPr>
          <w:sz w:val="25"/>
        </w:rPr>
        <w:t>西南林业大学</w:t>
      </w:r>
      <w:r>
        <w:rPr>
          <w:rFonts w:hint="eastAsia"/>
          <w:sz w:val="25"/>
        </w:rPr>
        <w:t>教务处</w:t>
      </w:r>
    </w:p>
    <w:p w14:paraId="3F4A8413" w14:textId="77777777" w:rsidR="00E17AB8" w:rsidRDefault="00000000">
      <w:pPr>
        <w:wordWrap w:val="0"/>
        <w:spacing w:line="360" w:lineRule="auto"/>
        <w:ind w:right="320"/>
        <w:jc w:val="center"/>
        <w:rPr>
          <w:sz w:val="25"/>
        </w:rPr>
      </w:pPr>
      <w:r>
        <w:rPr>
          <w:rFonts w:hint="eastAsia"/>
          <w:sz w:val="25"/>
        </w:rPr>
        <w:t xml:space="preserve">                                             学籍与信息科</w:t>
      </w:r>
    </w:p>
    <w:p w14:paraId="28B9A0E6" w14:textId="77777777" w:rsidR="00E17AB8" w:rsidRDefault="00000000">
      <w:pPr>
        <w:ind w:right="500" w:firstLineChars="1900" w:firstLine="4750"/>
        <w:jc w:val="right"/>
        <w:rPr>
          <w:sz w:val="25"/>
        </w:rPr>
      </w:pPr>
      <w:r>
        <w:rPr>
          <w:rFonts w:hint="eastAsia"/>
          <w:sz w:val="25"/>
        </w:rPr>
        <w:lastRenderedPageBreak/>
        <w:t xml:space="preserve">2023 </w:t>
      </w:r>
      <w:r>
        <w:rPr>
          <w:sz w:val="25"/>
        </w:rPr>
        <w:t>年</w:t>
      </w:r>
      <w:r>
        <w:rPr>
          <w:rFonts w:hint="eastAsia"/>
          <w:sz w:val="25"/>
        </w:rPr>
        <w:t xml:space="preserve"> 10  </w:t>
      </w:r>
      <w:r>
        <w:rPr>
          <w:sz w:val="25"/>
        </w:rPr>
        <w:t>月</w:t>
      </w:r>
      <w:r>
        <w:rPr>
          <w:rFonts w:hint="eastAsia"/>
          <w:sz w:val="25"/>
        </w:rPr>
        <w:t xml:space="preserve"> </w:t>
      </w:r>
    </w:p>
    <w:p w14:paraId="745E62C8" w14:textId="77777777" w:rsidR="00E17AB8" w:rsidRDefault="00E17AB8">
      <w:pPr>
        <w:pStyle w:val="a3"/>
        <w:spacing w:before="6"/>
        <w:ind w:firstLineChars="200" w:firstLine="536"/>
        <w:rPr>
          <w:spacing w:val="-6"/>
          <w:szCs w:val="22"/>
        </w:rPr>
      </w:pPr>
    </w:p>
    <w:sectPr w:rsidR="00E17AB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F912C" w14:textId="77777777" w:rsidR="002249E9" w:rsidRDefault="002249E9">
      <w:r>
        <w:separator/>
      </w:r>
    </w:p>
  </w:endnote>
  <w:endnote w:type="continuationSeparator" w:id="0">
    <w:p w14:paraId="67CA05B3" w14:textId="77777777" w:rsidR="002249E9" w:rsidRDefault="0022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E805" w14:textId="77777777" w:rsidR="00E17AB8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9FACFB" wp14:editId="05BBCEB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3086A" w14:textId="77777777" w:rsidR="00E17AB8" w:rsidRDefault="0000000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proofErr w:type="gramStart"/>
                          <w:r>
                            <w:rPr>
                              <w:rFonts w:hint="eastAsia"/>
                            </w:rPr>
                            <w:t>一</w:t>
                          </w:r>
                          <w:proofErr w:type="gramEnd"/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fldSimple w:instr=" NUMPAGES  \* MERGEFORMAT 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fldSimple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FACF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47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BE3086A" w14:textId="77777777" w:rsidR="00E17AB8" w:rsidRDefault="00000000">
                    <w:pPr>
                      <w:pStyle w:val="a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proofErr w:type="gramStart"/>
                    <w:r>
                      <w:rPr>
                        <w:rFonts w:hint="eastAsia"/>
                      </w:rPr>
                      <w:t>一</w:t>
                    </w:r>
                    <w:proofErr w:type="gramEnd"/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fldSimple w:instr=" NUMPAGES  \* MERGEFORMAT ">
                      <w:r>
                        <w:rPr>
                          <w:rFonts w:hint="eastAsia"/>
                        </w:rPr>
                        <w:t>2</w:t>
                      </w:r>
                    </w:fldSimple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74230" w14:textId="77777777" w:rsidR="002249E9" w:rsidRDefault="002249E9">
      <w:r>
        <w:separator/>
      </w:r>
    </w:p>
  </w:footnote>
  <w:footnote w:type="continuationSeparator" w:id="0">
    <w:p w14:paraId="0083030D" w14:textId="77777777" w:rsidR="002249E9" w:rsidRDefault="00224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6E84"/>
    <w:multiLevelType w:val="singleLevel"/>
    <w:tmpl w:val="1E5A6E8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11E82E3"/>
    <w:multiLevelType w:val="singleLevel"/>
    <w:tmpl w:val="211E82E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37995875">
    <w:abstractNumId w:val="0"/>
  </w:num>
  <w:num w:numId="2" w16cid:durableId="381446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7878C5"/>
    <w:rsid w:val="0008781A"/>
    <w:rsid w:val="00113A78"/>
    <w:rsid w:val="002249E9"/>
    <w:rsid w:val="004340AA"/>
    <w:rsid w:val="00455EC8"/>
    <w:rsid w:val="005144CA"/>
    <w:rsid w:val="0056074F"/>
    <w:rsid w:val="0076503E"/>
    <w:rsid w:val="00815E2C"/>
    <w:rsid w:val="009A628A"/>
    <w:rsid w:val="00A42E9E"/>
    <w:rsid w:val="00AC63C1"/>
    <w:rsid w:val="00E17AB8"/>
    <w:rsid w:val="00E55BF5"/>
    <w:rsid w:val="00F175DF"/>
    <w:rsid w:val="0A2A14C2"/>
    <w:rsid w:val="0E7878C5"/>
    <w:rsid w:val="0F916FEE"/>
    <w:rsid w:val="12B9043E"/>
    <w:rsid w:val="177A129C"/>
    <w:rsid w:val="20174008"/>
    <w:rsid w:val="35A739AB"/>
    <w:rsid w:val="42072F8E"/>
    <w:rsid w:val="42A35207"/>
    <w:rsid w:val="4847079D"/>
    <w:rsid w:val="5F44054E"/>
    <w:rsid w:val="6A8C27E5"/>
    <w:rsid w:val="7512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5C4E71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6">
    <w:name w:val="List Paragraph"/>
    <w:basedOn w:val="a"/>
    <w:uiPriority w:val="1"/>
    <w:qFormat/>
    <w:pPr>
      <w:ind w:left="385" w:firstLine="5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2023-10-30T02:01:00Z</cp:lastPrinted>
  <dcterms:created xsi:type="dcterms:W3CDTF">2023-10-27T10:03:00Z</dcterms:created>
  <dcterms:modified xsi:type="dcterms:W3CDTF">2024-01-11T01:26:00Z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